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756C" w14:textId="6D5283F7" w:rsidR="00541876" w:rsidRPr="00D237CD" w:rsidRDefault="00C90F5E" w:rsidP="00D237CD">
      <w:pPr>
        <w:jc w:val="center"/>
      </w:pPr>
      <w:r>
        <w:rPr>
          <w:noProof/>
        </w:rPr>
        <w:drawing>
          <wp:anchor distT="0" distB="0" distL="114300" distR="114300" simplePos="0" relativeHeight="251658240" behindDoc="1" locked="0" layoutInCell="1" allowOverlap="1" wp14:anchorId="18EC3E32" wp14:editId="70B3534E">
            <wp:simplePos x="0" y="0"/>
            <wp:positionH relativeFrom="column">
              <wp:posOffset>-409575</wp:posOffset>
            </wp:positionH>
            <wp:positionV relativeFrom="page">
              <wp:posOffset>514350</wp:posOffset>
            </wp:positionV>
            <wp:extent cx="924560" cy="914400"/>
            <wp:effectExtent l="0" t="0" r="8890" b="0"/>
            <wp:wrapNone/>
            <wp:docPr id="1" name="Picture 1" descr="A picture containing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4560" cy="914400"/>
                    </a:xfrm>
                    <a:prstGeom prst="rect">
                      <a:avLst/>
                    </a:prstGeom>
                  </pic:spPr>
                </pic:pic>
              </a:graphicData>
            </a:graphic>
          </wp:anchor>
        </w:drawing>
      </w:r>
      <w:r w:rsidR="00D237CD">
        <w:rPr>
          <w:b/>
          <w:sz w:val="32"/>
          <w:szCs w:val="32"/>
        </w:rPr>
        <w:t xml:space="preserve">Canine </w:t>
      </w:r>
      <w:r w:rsidR="00541876" w:rsidRPr="005543D0">
        <w:rPr>
          <w:b/>
          <w:sz w:val="32"/>
          <w:szCs w:val="32"/>
        </w:rPr>
        <w:t>Certification Evaluation Live</w:t>
      </w:r>
      <w:r w:rsidR="007650AE">
        <w:rPr>
          <w:b/>
          <w:sz w:val="32"/>
          <w:szCs w:val="32"/>
        </w:rPr>
        <w:t>-</w:t>
      </w:r>
      <w:r w:rsidR="00541876" w:rsidRPr="005543D0">
        <w:rPr>
          <w:b/>
          <w:sz w:val="32"/>
          <w:szCs w:val="32"/>
        </w:rPr>
        <w:t>Find</w:t>
      </w:r>
    </w:p>
    <w:p w14:paraId="499A4CD7" w14:textId="5812405F" w:rsidR="00541876" w:rsidRPr="00541876" w:rsidRDefault="00541876" w:rsidP="00541876">
      <w:pPr>
        <w:spacing w:after="0" w:line="240" w:lineRule="auto"/>
        <w:jc w:val="center"/>
        <w:rPr>
          <w:b/>
          <w:sz w:val="32"/>
          <w:szCs w:val="32"/>
        </w:rPr>
      </w:pPr>
      <w:r w:rsidRPr="00541876">
        <w:rPr>
          <w:b/>
          <w:sz w:val="32"/>
          <w:szCs w:val="32"/>
        </w:rPr>
        <w:t>Chicago, IL</w:t>
      </w:r>
    </w:p>
    <w:p w14:paraId="4F3C5C92" w14:textId="77777777" w:rsidR="00541876" w:rsidRPr="00541876" w:rsidRDefault="00541876" w:rsidP="00541876">
      <w:pPr>
        <w:spacing w:after="0" w:line="240" w:lineRule="auto"/>
        <w:jc w:val="center"/>
        <w:rPr>
          <w:b/>
          <w:sz w:val="16"/>
          <w:szCs w:val="16"/>
        </w:rPr>
      </w:pPr>
    </w:p>
    <w:p w14:paraId="74D8AE7D" w14:textId="30832245" w:rsidR="009E4A94" w:rsidRPr="009E4A94" w:rsidRDefault="00D237CD" w:rsidP="009E4A94">
      <w:pPr>
        <w:spacing w:before="100" w:beforeAutospacing="1"/>
      </w:pPr>
      <w:r>
        <w:t>The West Chicago Fire Department, in partnership with IL-TF1,</w:t>
      </w:r>
      <w:r w:rsidR="009E4A94" w:rsidRPr="009E4A94">
        <w:t xml:space="preserve"> is hosting open Certification Evaluations* for Live-Find (LF) disaster search &amp; rescue teams in Chicago, IL on October </w:t>
      </w:r>
      <w:r w:rsidR="00DA2F94">
        <w:t>9-</w:t>
      </w:r>
      <w:r w:rsidR="009E4A94" w:rsidRPr="009E4A94">
        <w:t>10, 202</w:t>
      </w:r>
      <w:r w:rsidR="00DA2F94">
        <w:t>1</w:t>
      </w:r>
      <w:r w:rsidR="009E4A94" w:rsidRPr="009E4A94">
        <w:t xml:space="preserve">. This </w:t>
      </w:r>
      <w:r w:rsidR="00E360FE">
        <w:t>Search Dog Foundation (</w:t>
      </w:r>
      <w:r w:rsidR="009E4A94" w:rsidRPr="009E4A94">
        <w:t>SDF</w:t>
      </w:r>
      <w:r w:rsidR="00E360FE">
        <w:t>)</w:t>
      </w:r>
      <w:r w:rsidR="009E4A94" w:rsidRPr="009E4A94">
        <w:t xml:space="preserve">-sponsored event is open to all teams with an affiliation to established organizations. </w:t>
      </w:r>
    </w:p>
    <w:p w14:paraId="3437A375" w14:textId="2351A936" w:rsidR="009E4A94" w:rsidRPr="009E4A94" w:rsidRDefault="009E4A94" w:rsidP="009E4A94">
      <w:pPr>
        <w:spacing w:before="100" w:beforeAutospacing="1"/>
      </w:pPr>
      <w:r w:rsidRPr="009E4A94">
        <w:rPr>
          <w:i/>
        </w:rPr>
        <w:t xml:space="preserve">*Tests are SUSAR sanctioned, as well as EMAC &amp; EMAP compliant. This is NOT a FEMA Certification Evaluation and teams testing will not qualify to deploy with a FEMA task force. </w:t>
      </w:r>
    </w:p>
    <w:p w14:paraId="10E9AF2A" w14:textId="25565FCA" w:rsidR="00E360FE" w:rsidRDefault="009E4A94" w:rsidP="00E360FE">
      <w:r w:rsidRPr="009E4A94">
        <w:t xml:space="preserve">The due date for completed applications is </w:t>
      </w:r>
      <w:r>
        <w:t>October 1</w:t>
      </w:r>
      <w:r w:rsidRPr="009E4A94">
        <w:t>, 202</w:t>
      </w:r>
      <w:r w:rsidR="00FF23CD">
        <w:t>1</w:t>
      </w:r>
      <w:r w:rsidR="00860F86">
        <w:t xml:space="preserve">. </w:t>
      </w:r>
      <w:r w:rsidR="00E360FE" w:rsidRPr="009E4A94">
        <w:t xml:space="preserve">Applications should be signed and submitted by email to </w:t>
      </w:r>
      <w:r w:rsidR="00E360FE">
        <w:t>SDF Program Manager Kate Horwick</w:t>
      </w:r>
      <w:r w:rsidR="00E360FE" w:rsidRPr="009E4A94">
        <w:t xml:space="preserve"> at: </w:t>
      </w:r>
      <w:hyperlink r:id="rId7" w:history="1">
        <w:r w:rsidR="00E360FE" w:rsidRPr="003537F3">
          <w:rPr>
            <w:rStyle w:val="Hyperlink"/>
          </w:rPr>
          <w:t>kate@searchdogfoundation.org</w:t>
        </w:r>
      </w:hyperlink>
      <w:r w:rsidR="00E360FE" w:rsidRPr="009E4A94">
        <w:t>.</w:t>
      </w:r>
      <w:r w:rsidR="00E360FE">
        <w:t xml:space="preserve"> </w:t>
      </w:r>
      <w:r w:rsidR="00E360FE" w:rsidRPr="009E4A94">
        <w:t xml:space="preserve">  </w:t>
      </w:r>
    </w:p>
    <w:p w14:paraId="55867C0C" w14:textId="26637EC1" w:rsidR="009E4A94" w:rsidRPr="009E4A94" w:rsidRDefault="009E4A94" w:rsidP="009E4A94">
      <w:r w:rsidRPr="009E4A94">
        <w:t xml:space="preserve">Applications will only be approved once completed in full, with task force approval, and after confirmation of your status on the task force. There are six (6) spots available each day for each test and spots will be reserved in the order in which applications are received. </w:t>
      </w:r>
      <w:r>
        <w:t xml:space="preserve">Applicants </w:t>
      </w:r>
      <w:r w:rsidRPr="009E4A94">
        <w:t xml:space="preserve">will be notified by email if </w:t>
      </w:r>
      <w:r>
        <w:t>they</w:t>
      </w:r>
      <w:r w:rsidRPr="009E4A94">
        <w:t xml:space="preserve"> have secured a spot. </w:t>
      </w:r>
    </w:p>
    <w:p w14:paraId="6135459A" w14:textId="77777777" w:rsidR="00E360FE" w:rsidRDefault="00E360FE">
      <w:r>
        <w:t>SDF</w:t>
      </w:r>
      <w:r w:rsidR="009E4A94" w:rsidRPr="009E4A94">
        <w:t xml:space="preserve"> has prepared the attached logistics letter for this course with registration and hotel details. Task Force Representatives are asked to coordinate this information as appropriate with their Task Force Training Managers. </w:t>
      </w:r>
    </w:p>
    <w:p w14:paraId="73AD8D8C" w14:textId="0334F2C0" w:rsidR="00E360FE" w:rsidRDefault="00E360FE" w:rsidP="00E360FE">
      <w:r w:rsidRPr="009E4A94">
        <w:t>Questions regarding this evaluation may be directed to</w:t>
      </w:r>
      <w:r>
        <w:t xml:space="preserve"> Evaluators</w:t>
      </w:r>
      <w:r w:rsidRPr="009E4A94">
        <w:t xml:space="preserve">: </w:t>
      </w:r>
      <w:r w:rsidR="00696C80">
        <w:t xml:space="preserve">Chief Evaluator </w:t>
      </w:r>
      <w:r w:rsidR="003802C6">
        <w:t xml:space="preserve">Scott </w:t>
      </w:r>
      <w:proofErr w:type="spellStart"/>
      <w:r w:rsidR="003802C6">
        <w:t>Mateyaschuk</w:t>
      </w:r>
      <w:proofErr w:type="spellEnd"/>
      <w:r w:rsidR="003802C6">
        <w:t xml:space="preserve"> (NY-TF1) at </w:t>
      </w:r>
      <w:hyperlink r:id="rId8" w:history="1">
        <w:r w:rsidR="003802C6" w:rsidRPr="002C7355">
          <w:rPr>
            <w:rStyle w:val="Hyperlink"/>
          </w:rPr>
          <w:t>scott.mateyaschuk@nypd.org</w:t>
        </w:r>
      </w:hyperlink>
      <w:r w:rsidR="003802C6">
        <w:t xml:space="preserve">;  </w:t>
      </w:r>
      <w:r>
        <w:t xml:space="preserve">Deborah Burnett (TN-TF1) at </w:t>
      </w:r>
      <w:hyperlink r:id="rId9" w:history="1">
        <w:r w:rsidRPr="003537F3">
          <w:rPr>
            <w:rStyle w:val="Hyperlink"/>
          </w:rPr>
          <w:t>yappindogs@gmail.com</w:t>
        </w:r>
      </w:hyperlink>
      <w:r>
        <w:t xml:space="preserve">; or Teresa MacPherson (VA-TF1) at </w:t>
      </w:r>
      <w:hyperlink r:id="rId10" w:history="1">
        <w:r w:rsidRPr="003537F3">
          <w:rPr>
            <w:rStyle w:val="Hyperlink"/>
          </w:rPr>
          <w:t>mactsar28@gmail.com</w:t>
        </w:r>
      </w:hyperlink>
      <w:r>
        <w:t>.</w:t>
      </w:r>
      <w:r w:rsidR="00DA2F94">
        <w:t xml:space="preserve"> </w:t>
      </w:r>
      <w:r w:rsidR="006F5482">
        <w:t xml:space="preserve"> </w:t>
      </w:r>
      <w:r>
        <w:t xml:space="preserve"> </w:t>
      </w:r>
    </w:p>
    <w:p w14:paraId="0A8F62AB" w14:textId="7617DB71" w:rsidR="00E360FE" w:rsidRDefault="009E4A94" w:rsidP="00AE1053">
      <w:pPr>
        <w:spacing w:after="0" w:line="240" w:lineRule="auto"/>
      </w:pPr>
      <w:r w:rsidRPr="009E4A94">
        <w:t xml:space="preserve">System members seeking to be shadow evaluators for this event must first obtain permission from their Program Manager and then </w:t>
      </w:r>
      <w:r w:rsidR="00860F86">
        <w:t>contact</w:t>
      </w:r>
      <w:r w:rsidRPr="009E4A94">
        <w:t xml:space="preserve"> </w:t>
      </w:r>
      <w:r w:rsidR="00D237CD">
        <w:t>Kate Horwick</w:t>
      </w:r>
      <w:r w:rsidR="00860F86">
        <w:t xml:space="preserve"> for a </w:t>
      </w:r>
      <w:r w:rsidR="00860F86" w:rsidRPr="009E4A94">
        <w:t>Shadow Evaluator Application</w:t>
      </w:r>
      <w:r w:rsidRPr="009E4A94">
        <w:t>.</w:t>
      </w:r>
      <w:r w:rsidR="00E360FE">
        <w:t xml:space="preserve"> </w:t>
      </w:r>
      <w:r w:rsidRPr="009E4A94">
        <w:t xml:space="preserve">Shadow Evaluator spots are limited.   </w:t>
      </w:r>
    </w:p>
    <w:p w14:paraId="775E7A43" w14:textId="7E8542FD" w:rsidR="00821F40" w:rsidRDefault="00821F40" w:rsidP="00AE1053">
      <w:pPr>
        <w:spacing w:after="0" w:line="240" w:lineRule="auto"/>
      </w:pPr>
    </w:p>
    <w:p w14:paraId="719705E5" w14:textId="77777777" w:rsidR="00541876" w:rsidRDefault="00541876" w:rsidP="00AE1053">
      <w:pPr>
        <w:spacing w:after="0" w:line="240" w:lineRule="auto"/>
        <w:rPr>
          <w:b/>
          <w:bCs/>
        </w:rPr>
      </w:pPr>
    </w:p>
    <w:p w14:paraId="66018333" w14:textId="77777777" w:rsidR="00541876" w:rsidRDefault="00541876" w:rsidP="00AE1053">
      <w:pPr>
        <w:spacing w:after="0" w:line="240" w:lineRule="auto"/>
        <w:rPr>
          <w:b/>
          <w:bCs/>
        </w:rPr>
      </w:pPr>
    </w:p>
    <w:p w14:paraId="73E466BB" w14:textId="77777777" w:rsidR="00541876" w:rsidRDefault="00541876" w:rsidP="00AE1053">
      <w:pPr>
        <w:spacing w:after="0" w:line="240" w:lineRule="auto"/>
        <w:rPr>
          <w:b/>
          <w:bCs/>
        </w:rPr>
      </w:pPr>
    </w:p>
    <w:p w14:paraId="480C2E0D" w14:textId="77777777" w:rsidR="00541876" w:rsidRDefault="00541876" w:rsidP="00AE1053">
      <w:pPr>
        <w:spacing w:after="0" w:line="240" w:lineRule="auto"/>
        <w:rPr>
          <w:b/>
          <w:bCs/>
        </w:rPr>
      </w:pPr>
    </w:p>
    <w:p w14:paraId="01BB5239" w14:textId="77777777" w:rsidR="00541876" w:rsidRDefault="00541876" w:rsidP="00AE1053">
      <w:pPr>
        <w:spacing w:after="0" w:line="240" w:lineRule="auto"/>
        <w:rPr>
          <w:b/>
          <w:bCs/>
        </w:rPr>
      </w:pPr>
    </w:p>
    <w:p w14:paraId="6F631BD3" w14:textId="77777777" w:rsidR="00541876" w:rsidRDefault="00541876" w:rsidP="00AE1053">
      <w:pPr>
        <w:spacing w:after="0" w:line="240" w:lineRule="auto"/>
        <w:rPr>
          <w:b/>
          <w:bCs/>
        </w:rPr>
      </w:pPr>
    </w:p>
    <w:p w14:paraId="59D8D6DE" w14:textId="77777777" w:rsidR="00541876" w:rsidRDefault="00541876" w:rsidP="00AE1053">
      <w:pPr>
        <w:spacing w:after="0" w:line="240" w:lineRule="auto"/>
        <w:rPr>
          <w:b/>
          <w:bCs/>
        </w:rPr>
      </w:pPr>
    </w:p>
    <w:p w14:paraId="2124BB78" w14:textId="77777777" w:rsidR="00541876" w:rsidRDefault="00541876" w:rsidP="00AE1053">
      <w:pPr>
        <w:spacing w:after="0" w:line="240" w:lineRule="auto"/>
        <w:rPr>
          <w:b/>
          <w:bCs/>
        </w:rPr>
      </w:pPr>
    </w:p>
    <w:p w14:paraId="2E53D059" w14:textId="77777777" w:rsidR="00541876" w:rsidRDefault="00541876" w:rsidP="00AE1053">
      <w:pPr>
        <w:spacing w:after="0" w:line="240" w:lineRule="auto"/>
        <w:rPr>
          <w:b/>
          <w:bCs/>
        </w:rPr>
      </w:pPr>
    </w:p>
    <w:p w14:paraId="443B0A81" w14:textId="77777777" w:rsidR="00541876" w:rsidRDefault="00541876" w:rsidP="00AE1053">
      <w:pPr>
        <w:spacing w:after="0" w:line="240" w:lineRule="auto"/>
        <w:rPr>
          <w:b/>
          <w:bCs/>
        </w:rPr>
      </w:pPr>
    </w:p>
    <w:p w14:paraId="5CFBC8F5" w14:textId="77777777" w:rsidR="00541876" w:rsidRDefault="00541876" w:rsidP="00AE1053">
      <w:pPr>
        <w:spacing w:after="0" w:line="240" w:lineRule="auto"/>
        <w:rPr>
          <w:b/>
          <w:bCs/>
        </w:rPr>
      </w:pPr>
    </w:p>
    <w:p w14:paraId="739BCB80" w14:textId="77777777" w:rsidR="00541876" w:rsidRDefault="00541876" w:rsidP="00AE1053">
      <w:pPr>
        <w:spacing w:after="0" w:line="240" w:lineRule="auto"/>
        <w:rPr>
          <w:b/>
          <w:bCs/>
        </w:rPr>
      </w:pPr>
    </w:p>
    <w:p w14:paraId="7A9BF29E" w14:textId="77777777" w:rsidR="00541876" w:rsidRDefault="00541876" w:rsidP="00AE1053">
      <w:pPr>
        <w:spacing w:after="0" w:line="240" w:lineRule="auto"/>
        <w:rPr>
          <w:b/>
          <w:bCs/>
        </w:rPr>
      </w:pPr>
    </w:p>
    <w:p w14:paraId="5E67D372" w14:textId="4B5937FF" w:rsidR="00541876" w:rsidRDefault="00541876" w:rsidP="00AE1053">
      <w:pPr>
        <w:spacing w:after="0" w:line="240" w:lineRule="auto"/>
        <w:rPr>
          <w:b/>
          <w:bCs/>
        </w:rPr>
      </w:pPr>
    </w:p>
    <w:p w14:paraId="50FAB3AE" w14:textId="77777777" w:rsidR="00FF23CD" w:rsidRDefault="00FF23CD" w:rsidP="00AE1053">
      <w:pPr>
        <w:spacing w:after="0" w:line="240" w:lineRule="auto"/>
        <w:rPr>
          <w:b/>
          <w:bCs/>
        </w:rPr>
      </w:pPr>
      <w:bookmarkStart w:id="0" w:name="_Hlk75851037"/>
    </w:p>
    <w:p w14:paraId="76D46E99" w14:textId="77777777" w:rsidR="00FF23CD" w:rsidRDefault="00FF23CD" w:rsidP="00AE1053">
      <w:pPr>
        <w:spacing w:after="0" w:line="240" w:lineRule="auto"/>
        <w:rPr>
          <w:b/>
          <w:bCs/>
        </w:rPr>
      </w:pPr>
    </w:p>
    <w:p w14:paraId="013B1E33" w14:textId="77777777" w:rsidR="00FF23CD" w:rsidRDefault="00FF23CD" w:rsidP="00AE1053">
      <w:pPr>
        <w:spacing w:after="0" w:line="240" w:lineRule="auto"/>
        <w:rPr>
          <w:b/>
          <w:bCs/>
        </w:rPr>
      </w:pPr>
    </w:p>
    <w:p w14:paraId="45C0F5C5" w14:textId="24C9A7BC" w:rsidR="006E5BEC" w:rsidRDefault="006E5BEC" w:rsidP="00AE1053">
      <w:pPr>
        <w:spacing w:after="0" w:line="240" w:lineRule="auto"/>
        <w:rPr>
          <w:b/>
          <w:bCs/>
        </w:rPr>
      </w:pPr>
      <w:r w:rsidRPr="00EE2C93">
        <w:rPr>
          <w:b/>
          <w:bCs/>
        </w:rPr>
        <w:t>Registration Cost:</w:t>
      </w:r>
      <w:r w:rsidR="00EE2C93" w:rsidRPr="00EE2C93">
        <w:rPr>
          <w:b/>
          <w:bCs/>
        </w:rPr>
        <w:t xml:space="preserve"> </w:t>
      </w:r>
      <w:r w:rsidR="00EE2C93" w:rsidRPr="00EE2C93">
        <w:t>$250.00</w:t>
      </w:r>
    </w:p>
    <w:p w14:paraId="4AB10849" w14:textId="77777777" w:rsidR="006E5BEC" w:rsidRDefault="006E5BEC" w:rsidP="00AE1053">
      <w:pPr>
        <w:spacing w:after="0" w:line="240" w:lineRule="auto"/>
        <w:rPr>
          <w:b/>
          <w:bCs/>
        </w:rPr>
      </w:pPr>
    </w:p>
    <w:p w14:paraId="792F92C7" w14:textId="16A17277" w:rsidR="00AE1053" w:rsidRDefault="00AE1053" w:rsidP="00AE1053">
      <w:pPr>
        <w:spacing w:after="0" w:line="240" w:lineRule="auto"/>
      </w:pPr>
      <w:r w:rsidRPr="00AE1053">
        <w:rPr>
          <w:b/>
          <w:bCs/>
        </w:rPr>
        <w:t xml:space="preserve">Test </w:t>
      </w:r>
      <w:r w:rsidR="00541876">
        <w:rPr>
          <w:b/>
          <w:bCs/>
        </w:rPr>
        <w:t>S</w:t>
      </w:r>
      <w:r w:rsidRPr="00AE1053">
        <w:rPr>
          <w:b/>
          <w:bCs/>
        </w:rPr>
        <w:t>ite:</w:t>
      </w:r>
      <w:r>
        <w:t xml:space="preserve"> 320 Kress Road, West Chicago, IL 60185</w:t>
      </w:r>
    </w:p>
    <w:p w14:paraId="070970F4" w14:textId="51FA7CC7" w:rsidR="00AE1053" w:rsidRDefault="00AE1053" w:rsidP="00AE1053">
      <w:pPr>
        <w:spacing w:after="0" w:line="240" w:lineRule="auto"/>
      </w:pPr>
    </w:p>
    <w:p w14:paraId="5967DE6B" w14:textId="311ED621" w:rsidR="00821F40" w:rsidRDefault="00AE1053" w:rsidP="00AE1053">
      <w:pPr>
        <w:spacing w:after="0" w:line="240" w:lineRule="auto"/>
      </w:pPr>
      <w:r>
        <w:t xml:space="preserve">Transportation to and from the airport, hotel and test site are the responsibility of the participant. </w:t>
      </w:r>
    </w:p>
    <w:p w14:paraId="0EEBC7F9" w14:textId="284E09DC" w:rsidR="00AE1053" w:rsidRDefault="00AE1053" w:rsidP="00AE1053">
      <w:pPr>
        <w:spacing w:after="0" w:line="240" w:lineRule="auto"/>
      </w:pPr>
    </w:p>
    <w:p w14:paraId="40F4058D" w14:textId="0A0F126C" w:rsidR="00AE1053" w:rsidRDefault="00AE1053" w:rsidP="00AE1053">
      <w:pPr>
        <w:spacing w:after="0" w:line="240" w:lineRule="auto"/>
        <w:rPr>
          <w:b/>
          <w:bCs/>
        </w:rPr>
      </w:pPr>
      <w:r w:rsidRPr="00AE1053">
        <w:rPr>
          <w:b/>
          <w:bCs/>
        </w:rPr>
        <w:t xml:space="preserve">Airport: </w:t>
      </w:r>
      <w:r w:rsidR="00D90871" w:rsidRPr="00D90871">
        <w:t>O’Hare International</w:t>
      </w:r>
      <w:r w:rsidR="00D90871">
        <w:rPr>
          <w:b/>
          <w:bCs/>
        </w:rPr>
        <w:t xml:space="preserve"> </w:t>
      </w:r>
    </w:p>
    <w:p w14:paraId="3157FCA1" w14:textId="17837446" w:rsidR="00AE1053" w:rsidRDefault="00AE1053" w:rsidP="00AE1053">
      <w:pPr>
        <w:spacing w:after="0" w:line="240" w:lineRule="auto"/>
        <w:rPr>
          <w:b/>
          <w:bCs/>
        </w:rPr>
      </w:pPr>
    </w:p>
    <w:p w14:paraId="326D87BB" w14:textId="66E3821E" w:rsidR="00AE1053" w:rsidRPr="00297489" w:rsidRDefault="00D90871" w:rsidP="00AE1053">
      <w:pPr>
        <w:pStyle w:val="NormalWeb"/>
        <w:spacing w:before="0" w:beforeAutospacing="0" w:after="0" w:afterAutospacing="0"/>
        <w:rPr>
          <w:rFonts w:asciiTheme="minorHAnsi" w:hAnsiTheme="minorHAnsi" w:cstheme="minorHAnsi"/>
          <w:color w:val="000000"/>
        </w:rPr>
      </w:pPr>
      <w:r>
        <w:rPr>
          <w:rFonts w:asciiTheme="minorHAnsi" w:hAnsiTheme="minorHAnsi" w:cstheme="minorHAnsi"/>
          <w:b/>
          <w:bCs/>
        </w:rPr>
        <w:t>Lodging</w:t>
      </w:r>
      <w:r w:rsidR="00AE1053" w:rsidRPr="00AE1053">
        <w:rPr>
          <w:rFonts w:asciiTheme="minorHAnsi" w:hAnsiTheme="minorHAnsi" w:cstheme="minorHAnsi"/>
          <w:b/>
          <w:bCs/>
        </w:rPr>
        <w:t>:</w:t>
      </w:r>
      <w:r w:rsidR="00AE1053" w:rsidRPr="00AE1053">
        <w:rPr>
          <w:rFonts w:asciiTheme="minorHAnsi" w:hAnsiTheme="minorHAnsi" w:cstheme="minorHAnsi"/>
        </w:rPr>
        <w:t xml:space="preserve"> </w:t>
      </w:r>
      <w:r w:rsidR="00297489">
        <w:rPr>
          <w:rFonts w:asciiTheme="minorHAnsi" w:hAnsiTheme="minorHAnsi" w:cstheme="minorHAnsi"/>
        </w:rPr>
        <w:t xml:space="preserve">  </w:t>
      </w:r>
      <w:r w:rsidR="00AE1053" w:rsidRPr="00AE1053">
        <w:rPr>
          <w:rFonts w:asciiTheme="minorHAnsi" w:hAnsiTheme="minorHAnsi" w:cstheme="minorHAnsi"/>
          <w:color w:val="000000"/>
        </w:rPr>
        <w:t xml:space="preserve">Comfort Inn &amp; Suites </w:t>
      </w:r>
      <w:hyperlink r:id="rId11" w:tgtFrame="_blank" w:history="1">
        <w:r w:rsidR="00AE1053" w:rsidRPr="00297489">
          <w:rPr>
            <w:color w:val="000000"/>
          </w:rPr>
          <w:t>Geneva</w:t>
        </w:r>
      </w:hyperlink>
    </w:p>
    <w:p w14:paraId="2EFCE77A" w14:textId="3A74BE60" w:rsidR="00AE1053" w:rsidRDefault="00CF1C57" w:rsidP="00D90871">
      <w:pPr>
        <w:pStyle w:val="NormalWeb"/>
        <w:spacing w:before="0" w:beforeAutospacing="0" w:after="0" w:afterAutospacing="0"/>
        <w:ind w:left="720" w:firstLine="180"/>
        <w:rPr>
          <w:rFonts w:asciiTheme="minorHAnsi" w:hAnsiTheme="minorHAnsi" w:cstheme="minorHAnsi"/>
          <w:color w:val="000000"/>
        </w:rPr>
      </w:pPr>
      <w:hyperlink r:id="rId12" w:tgtFrame="_blank" w:history="1">
        <w:r w:rsidR="00AE1053" w:rsidRPr="00297489">
          <w:rPr>
            <w:color w:val="000000"/>
          </w:rPr>
          <w:t xml:space="preserve">1555 East </w:t>
        </w:r>
        <w:proofErr w:type="spellStart"/>
        <w:r w:rsidR="00AE1053" w:rsidRPr="00297489">
          <w:rPr>
            <w:color w:val="000000"/>
          </w:rPr>
          <w:t>Fabyan</w:t>
        </w:r>
        <w:proofErr w:type="spellEnd"/>
        <w:r w:rsidR="00AE1053" w:rsidRPr="00297489">
          <w:rPr>
            <w:color w:val="000000"/>
          </w:rPr>
          <w:t xml:space="preserve"> Parkway</w:t>
        </w:r>
      </w:hyperlink>
    </w:p>
    <w:p w14:paraId="2BB84C15" w14:textId="31F1A4E8" w:rsidR="00D90871" w:rsidRPr="00297489" w:rsidRDefault="00D90871" w:rsidP="00D90871">
      <w:pPr>
        <w:pStyle w:val="NormalWeb"/>
        <w:spacing w:before="0" w:beforeAutospacing="0" w:after="0" w:afterAutospacing="0"/>
        <w:ind w:left="720" w:firstLine="180"/>
        <w:rPr>
          <w:rFonts w:asciiTheme="minorHAnsi" w:hAnsiTheme="minorHAnsi" w:cstheme="minorHAnsi"/>
          <w:color w:val="000000"/>
        </w:rPr>
      </w:pPr>
      <w:r>
        <w:rPr>
          <w:rFonts w:asciiTheme="minorHAnsi" w:hAnsiTheme="minorHAnsi" w:cstheme="minorHAnsi"/>
          <w:color w:val="000000"/>
        </w:rPr>
        <w:t>Geneva, IL 60134</w:t>
      </w:r>
    </w:p>
    <w:p w14:paraId="3749054B" w14:textId="71AF7330" w:rsidR="00AE1053" w:rsidRDefault="00D90871" w:rsidP="00D90871">
      <w:pPr>
        <w:pStyle w:val="NormalWeb"/>
        <w:spacing w:before="0" w:beforeAutospacing="0" w:after="0" w:afterAutospacing="0"/>
        <w:ind w:left="180" w:firstLine="720"/>
        <w:rPr>
          <w:rFonts w:asciiTheme="minorHAnsi" w:hAnsiTheme="minorHAnsi" w:cstheme="minorHAnsi"/>
          <w:color w:val="000000"/>
        </w:rPr>
      </w:pPr>
      <w:r>
        <w:rPr>
          <w:rFonts w:asciiTheme="minorHAnsi" w:hAnsiTheme="minorHAnsi" w:cstheme="minorHAnsi"/>
          <w:color w:val="000000"/>
        </w:rPr>
        <w:t>(</w:t>
      </w:r>
      <w:r w:rsidR="00AE1053" w:rsidRPr="00AE1053">
        <w:rPr>
          <w:rFonts w:asciiTheme="minorHAnsi" w:hAnsiTheme="minorHAnsi" w:cstheme="minorHAnsi"/>
          <w:color w:val="000000"/>
        </w:rPr>
        <w:t>630</w:t>
      </w:r>
      <w:r>
        <w:rPr>
          <w:rFonts w:asciiTheme="minorHAnsi" w:hAnsiTheme="minorHAnsi" w:cstheme="minorHAnsi"/>
          <w:color w:val="000000"/>
        </w:rPr>
        <w:t xml:space="preserve">) </w:t>
      </w:r>
      <w:r w:rsidR="00AE1053" w:rsidRPr="00AE1053">
        <w:rPr>
          <w:rFonts w:asciiTheme="minorHAnsi" w:hAnsiTheme="minorHAnsi" w:cstheme="minorHAnsi"/>
          <w:color w:val="000000"/>
        </w:rPr>
        <w:t>208</w:t>
      </w:r>
      <w:r>
        <w:rPr>
          <w:rFonts w:asciiTheme="minorHAnsi" w:hAnsiTheme="minorHAnsi" w:cstheme="minorHAnsi"/>
          <w:color w:val="000000"/>
        </w:rPr>
        <w:t>-</w:t>
      </w:r>
      <w:r w:rsidR="00AE1053" w:rsidRPr="00AE1053">
        <w:rPr>
          <w:rFonts w:asciiTheme="minorHAnsi" w:hAnsiTheme="minorHAnsi" w:cstheme="minorHAnsi"/>
          <w:color w:val="000000"/>
        </w:rPr>
        <w:t>8811</w:t>
      </w:r>
    </w:p>
    <w:p w14:paraId="7A93962D" w14:textId="42635FDD" w:rsidR="00D90871" w:rsidRPr="00D90871" w:rsidRDefault="00CF1C57" w:rsidP="00D90871">
      <w:pPr>
        <w:pStyle w:val="NormalWeb"/>
        <w:spacing w:before="0" w:beforeAutospacing="0" w:after="0" w:afterAutospacing="0"/>
        <w:ind w:left="180" w:firstLine="720"/>
        <w:rPr>
          <w:rFonts w:asciiTheme="minorHAnsi" w:hAnsiTheme="minorHAnsi" w:cstheme="minorHAnsi"/>
        </w:rPr>
      </w:pPr>
      <w:hyperlink r:id="rId13" w:tgtFrame="_blank" w:history="1">
        <w:r w:rsidR="00D90871" w:rsidRPr="00D90871">
          <w:rPr>
            <w:rStyle w:val="Hyperlink"/>
            <w:rFonts w:asciiTheme="minorHAnsi" w:hAnsiTheme="minorHAnsi" w:cstheme="minorHAnsi"/>
            <w:color w:val="1155CC"/>
          </w:rPr>
          <w:t>www.comfortinngeneva.com</w:t>
        </w:r>
      </w:hyperlink>
    </w:p>
    <w:p w14:paraId="2910555B" w14:textId="5AE222C4" w:rsidR="00AE1053" w:rsidRDefault="00AE1053" w:rsidP="00AE1053">
      <w:pPr>
        <w:spacing w:after="0" w:line="240" w:lineRule="auto"/>
      </w:pPr>
    </w:p>
    <w:p w14:paraId="7DCCC428" w14:textId="78D655FA" w:rsidR="00DA3081" w:rsidRDefault="00541876" w:rsidP="00AE1053">
      <w:pPr>
        <w:spacing w:after="0" w:line="240" w:lineRule="auto"/>
      </w:pPr>
      <w:r>
        <w:t>Rooms must be booked by September 2</w:t>
      </w:r>
      <w:r w:rsidR="00DA3081">
        <w:t>3</w:t>
      </w:r>
      <w:r>
        <w:t>, 202</w:t>
      </w:r>
      <w:r w:rsidR="00FF23CD">
        <w:t>1</w:t>
      </w:r>
      <w:r w:rsidR="00886023">
        <w:t>,</w:t>
      </w:r>
      <w:r>
        <w:t xml:space="preserve"> if using this group information</w:t>
      </w:r>
      <w:r w:rsidR="00DA3081">
        <w:t xml:space="preserve"> for the government rate of $95 per night. You are encouraged to reserve your room early, as the hotel expects to sell out that weekend.</w:t>
      </w:r>
    </w:p>
    <w:p w14:paraId="6EF2C26C" w14:textId="54019A28" w:rsidR="00DA3081" w:rsidRPr="00DA3081" w:rsidRDefault="00DA3081" w:rsidP="00DA3081">
      <w:pPr>
        <w:pStyle w:val="NormalWeb"/>
        <w:shd w:val="clear" w:color="auto" w:fill="FFFFFF"/>
        <w:rPr>
          <w:color w:val="201F1E"/>
        </w:rPr>
      </w:pPr>
      <w:r w:rsidRPr="00886023">
        <w:rPr>
          <w:rFonts w:asciiTheme="minorHAnsi" w:hAnsiTheme="minorHAnsi" w:cstheme="minorBidi"/>
        </w:rPr>
        <w:t>To make reservation:</w:t>
      </w:r>
      <w:r>
        <w:rPr>
          <w:color w:val="201F1E"/>
        </w:rPr>
        <w:t xml:space="preserve"> </w:t>
      </w:r>
      <w:hyperlink r:id="rId14" w:tgtFrame="_blank" w:history="1">
        <w:r>
          <w:rPr>
            <w:rStyle w:val="Hyperlink"/>
          </w:rPr>
          <w:t>West Chicago K9 Class - Hotel reservation link - Comfort Inn &amp; Suites Geneva, IL</w:t>
        </w:r>
      </w:hyperlink>
    </w:p>
    <w:p w14:paraId="78BCE203" w14:textId="37E393CA" w:rsidR="00541876" w:rsidRPr="00886023" w:rsidRDefault="00541876" w:rsidP="00AE1053">
      <w:pPr>
        <w:spacing w:after="0" w:line="240" w:lineRule="auto"/>
      </w:pPr>
      <w:r w:rsidRPr="00886023">
        <w:t xml:space="preserve">Group Name: WEST CHICAGO </w:t>
      </w:r>
      <w:r w:rsidR="00DA3081" w:rsidRPr="00886023">
        <w:t>K9 GROUP</w:t>
      </w:r>
      <w:r w:rsidRPr="00886023">
        <w:br/>
        <w:t xml:space="preserve">Check In: Friday, Oct </w:t>
      </w:r>
      <w:r w:rsidR="00FF23CD" w:rsidRPr="00886023">
        <w:t>8</w:t>
      </w:r>
      <w:r w:rsidRPr="00886023">
        <w:t>, 202</w:t>
      </w:r>
      <w:r w:rsidR="00FF23CD" w:rsidRPr="00886023">
        <w:t>1</w:t>
      </w:r>
      <w:r w:rsidRPr="00886023">
        <w:t xml:space="preserve"> (3:00 PM)</w:t>
      </w:r>
      <w:r w:rsidRPr="00886023">
        <w:br/>
        <w:t>Check Out: Monday, Oct 1</w:t>
      </w:r>
      <w:r w:rsidR="00FF23CD" w:rsidRPr="00886023">
        <w:t>1</w:t>
      </w:r>
      <w:r w:rsidRPr="00886023">
        <w:t>, 202</w:t>
      </w:r>
      <w:r w:rsidR="00FF23CD" w:rsidRPr="00886023">
        <w:t>1</w:t>
      </w:r>
      <w:r w:rsidRPr="00886023">
        <w:t xml:space="preserve"> (12:00 PM)</w:t>
      </w:r>
      <w:r w:rsidRPr="00886023">
        <w:br/>
        <w:t>Cutoff Date: Friday, Sep 2</w:t>
      </w:r>
      <w:r w:rsidR="00DA3081" w:rsidRPr="00886023">
        <w:t>3</w:t>
      </w:r>
      <w:r w:rsidRPr="00886023">
        <w:t>, 202</w:t>
      </w:r>
      <w:r w:rsidR="00FF23CD" w:rsidRPr="00886023">
        <w:t>1</w:t>
      </w:r>
      <w:r w:rsidRPr="00886023">
        <w:br/>
        <w:t>Group Billing Options: Guest is responsible for all charges.</w:t>
      </w:r>
    </w:p>
    <w:p w14:paraId="30A96E52" w14:textId="6EFA13A2" w:rsidR="00DA3081" w:rsidRPr="00886023" w:rsidRDefault="00DA3081" w:rsidP="00AE1053">
      <w:pPr>
        <w:spacing w:after="0" w:line="240" w:lineRule="auto"/>
      </w:pPr>
    </w:p>
    <w:p w14:paraId="3F04728C" w14:textId="66CDB350" w:rsidR="00541876" w:rsidRDefault="00DA3081" w:rsidP="00EE2C93">
      <w:pPr>
        <w:spacing w:after="0" w:line="240" w:lineRule="auto"/>
      </w:pPr>
      <w:r w:rsidRPr="00886023">
        <w:t xml:space="preserve">If you have any issues booking your room(s), contact the Comfort Inn’s Director of Sales &amp; Marketing, Kimberly McNamara, immediately at (708) 955-1384. </w:t>
      </w:r>
    </w:p>
    <w:p w14:paraId="7C64FBF2" w14:textId="77777777" w:rsidR="00EE2C93" w:rsidRDefault="00EE2C93" w:rsidP="00EE2C93">
      <w:pPr>
        <w:spacing w:after="0" w:line="240" w:lineRule="auto"/>
      </w:pPr>
    </w:p>
    <w:p w14:paraId="63DBEF6C" w14:textId="3BC5C5E4" w:rsidR="00821F40" w:rsidRDefault="00860F86" w:rsidP="00821F40">
      <w:r w:rsidRPr="00541876">
        <w:t>Handlers are required to</w:t>
      </w:r>
      <w:r>
        <w:t xml:space="preserve"> wear</w:t>
      </w:r>
      <w:r w:rsidR="00FC1C46">
        <w:t xml:space="preserve"> appropriate</w:t>
      </w:r>
      <w:r>
        <w:t xml:space="preserve"> PPE in order to participate</w:t>
      </w:r>
      <w:r w:rsidR="00FC1C46">
        <w:t xml:space="preserve"> on rubble</w:t>
      </w:r>
      <w:r>
        <w:t xml:space="preserve"> and</w:t>
      </w:r>
      <w:r w:rsidR="00FC1C46">
        <w:t xml:space="preserve"> are responsible for</w:t>
      </w:r>
      <w:r>
        <w:t xml:space="preserve"> bring</w:t>
      </w:r>
      <w:r w:rsidR="00FC1C46">
        <w:t>ing</w:t>
      </w:r>
      <w:r>
        <w:t xml:space="preserve"> their own portable canine kennel. </w:t>
      </w:r>
    </w:p>
    <w:bookmarkEnd w:id="0"/>
    <w:p w14:paraId="1A10E883" w14:textId="171EAEA0" w:rsidR="00541876" w:rsidRDefault="00541876" w:rsidP="00821F40"/>
    <w:p w14:paraId="507E1E5E" w14:textId="2658DF52" w:rsidR="00541876" w:rsidRDefault="00541876" w:rsidP="00821F40"/>
    <w:p w14:paraId="26BAA466" w14:textId="6141B312" w:rsidR="00541876" w:rsidRDefault="00541876" w:rsidP="00821F40"/>
    <w:p w14:paraId="307FA776" w14:textId="586A22D3" w:rsidR="00541876" w:rsidRDefault="00541876" w:rsidP="00821F40"/>
    <w:p w14:paraId="65E3BBBB" w14:textId="6CA5DAD5" w:rsidR="00541876" w:rsidRDefault="00541876" w:rsidP="00821F40"/>
    <w:p w14:paraId="31C91EC8" w14:textId="505AE247" w:rsidR="00541876" w:rsidRDefault="00541876" w:rsidP="00821F40"/>
    <w:p w14:paraId="472845FC" w14:textId="5B4A61EB" w:rsidR="00541876" w:rsidRDefault="00541876" w:rsidP="00821F40"/>
    <w:p w14:paraId="12E62E74" w14:textId="7D7707D7" w:rsidR="00541876" w:rsidRDefault="00541876" w:rsidP="00821F40"/>
    <w:p w14:paraId="0E4098C4" w14:textId="77777777" w:rsidR="00C45B5B" w:rsidRDefault="00C45B5B" w:rsidP="00C45B5B">
      <w:pPr>
        <w:spacing w:after="0" w:line="240" w:lineRule="auto"/>
      </w:pPr>
    </w:p>
    <w:p w14:paraId="76E0E6C6" w14:textId="41A5BC96" w:rsidR="00821F40" w:rsidRDefault="006F5482" w:rsidP="00C45B5B">
      <w:pPr>
        <w:spacing w:after="0" w:line="240" w:lineRule="auto"/>
        <w:jc w:val="center"/>
        <w:rPr>
          <w:b/>
          <w:sz w:val="32"/>
          <w:szCs w:val="32"/>
        </w:rPr>
      </w:pPr>
      <w:r>
        <w:rPr>
          <w:b/>
          <w:noProof/>
          <w:sz w:val="32"/>
          <w:szCs w:val="32"/>
        </w:rPr>
        <w:lastRenderedPageBreak/>
        <w:drawing>
          <wp:anchor distT="0" distB="0" distL="114300" distR="114300" simplePos="0" relativeHeight="251663360" behindDoc="1" locked="0" layoutInCell="1" allowOverlap="1" wp14:anchorId="1E52ADAB" wp14:editId="7080FC1C">
            <wp:simplePos x="0" y="0"/>
            <wp:positionH relativeFrom="column">
              <wp:posOffset>-514350</wp:posOffset>
            </wp:positionH>
            <wp:positionV relativeFrom="page">
              <wp:posOffset>353060</wp:posOffset>
            </wp:positionV>
            <wp:extent cx="802640" cy="7937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F new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2640" cy="793750"/>
                    </a:xfrm>
                    <a:prstGeom prst="rect">
                      <a:avLst/>
                    </a:prstGeom>
                  </pic:spPr>
                </pic:pic>
              </a:graphicData>
            </a:graphic>
            <wp14:sizeRelH relativeFrom="margin">
              <wp14:pctWidth>0</wp14:pctWidth>
            </wp14:sizeRelH>
            <wp14:sizeRelV relativeFrom="margin">
              <wp14:pctHeight>0</wp14:pctHeight>
            </wp14:sizeRelV>
          </wp:anchor>
        </w:drawing>
      </w:r>
      <w:r w:rsidR="00821F40" w:rsidRPr="005543D0">
        <w:rPr>
          <w:b/>
          <w:sz w:val="32"/>
          <w:szCs w:val="32"/>
        </w:rPr>
        <w:t>Application for Certification Evaluation Live Find</w:t>
      </w:r>
    </w:p>
    <w:p w14:paraId="2D0222C1" w14:textId="77777777" w:rsidR="00821F40" w:rsidRPr="00826D26" w:rsidRDefault="00821F40" w:rsidP="00D237CD">
      <w:pPr>
        <w:spacing w:after="0" w:line="240" w:lineRule="auto"/>
        <w:jc w:val="center"/>
        <w:rPr>
          <w:b/>
          <w:sz w:val="24"/>
          <w:szCs w:val="24"/>
        </w:rPr>
      </w:pPr>
      <w:r w:rsidRPr="00826D26">
        <w:rPr>
          <w:b/>
          <w:sz w:val="24"/>
          <w:szCs w:val="24"/>
        </w:rPr>
        <w:t>Chicago, IL</w:t>
      </w:r>
    </w:p>
    <w:p w14:paraId="58EA401D" w14:textId="77777777" w:rsidR="00FF23CD" w:rsidRPr="009E4A94" w:rsidRDefault="00FF23CD" w:rsidP="00FF23CD">
      <w:pPr>
        <w:spacing w:before="100" w:beforeAutospacing="1"/>
      </w:pPr>
      <w:r>
        <w:t>The West Chicago Fire Department, in partnership with IL-TF1,</w:t>
      </w:r>
      <w:r w:rsidRPr="009E4A94">
        <w:t xml:space="preserve"> is hosting open Certification Evaluations* for Live-Find (LF) disaster search &amp; rescue teams in Chicago, IL on October </w:t>
      </w:r>
      <w:r>
        <w:t>9-</w:t>
      </w:r>
      <w:r w:rsidRPr="009E4A94">
        <w:t>10, 202</w:t>
      </w:r>
      <w:r>
        <w:t>1</w:t>
      </w:r>
      <w:r w:rsidRPr="009E4A94">
        <w:t xml:space="preserve">. This </w:t>
      </w:r>
      <w:r>
        <w:t>Search Dog Foundation (</w:t>
      </w:r>
      <w:r w:rsidRPr="009E4A94">
        <w:t>SDF</w:t>
      </w:r>
      <w:r>
        <w:t>)</w:t>
      </w:r>
      <w:r w:rsidRPr="009E4A94">
        <w:t xml:space="preserve">-sponsored event is open to all teams with an affiliation to established organizations. </w:t>
      </w:r>
    </w:p>
    <w:p w14:paraId="559823B2" w14:textId="02149A78" w:rsidR="00821F40" w:rsidRPr="00FF23CD" w:rsidRDefault="00FF23CD" w:rsidP="00FF23CD">
      <w:pPr>
        <w:spacing w:before="100" w:beforeAutospacing="1"/>
      </w:pPr>
      <w:r w:rsidRPr="009E4A94">
        <w:rPr>
          <w:i/>
        </w:rPr>
        <w:t xml:space="preserve">*Tests are SUSAR sanctioned, as well as EMAC &amp; EMAP compliant. This is NOT a FEMA Certification Evaluation and teams testing will not qualify to deploy with a FEMA task force. </w:t>
      </w:r>
    </w:p>
    <w:p w14:paraId="7944323A" w14:textId="14AA9884" w:rsidR="00D237CD" w:rsidRDefault="00821F40" w:rsidP="00821F40">
      <w:pPr>
        <w:spacing w:after="0" w:line="240" w:lineRule="auto"/>
        <w:rPr>
          <w:sz w:val="20"/>
          <w:szCs w:val="20"/>
        </w:rPr>
      </w:pPr>
      <w:r w:rsidRPr="00AD3E61">
        <w:rPr>
          <w:sz w:val="20"/>
          <w:szCs w:val="20"/>
        </w:rPr>
        <w:t xml:space="preserve">Applications will only be approved once completed in full, with task force approval, and after confirmation of your status on the task force. There are </w:t>
      </w:r>
      <w:r>
        <w:rPr>
          <w:sz w:val="20"/>
          <w:szCs w:val="20"/>
        </w:rPr>
        <w:t>six (6</w:t>
      </w:r>
      <w:r w:rsidRPr="00AD3E61">
        <w:rPr>
          <w:sz w:val="20"/>
          <w:szCs w:val="20"/>
        </w:rPr>
        <w:t xml:space="preserve">) spots available </w:t>
      </w:r>
      <w:r>
        <w:rPr>
          <w:sz w:val="20"/>
          <w:szCs w:val="20"/>
        </w:rPr>
        <w:t xml:space="preserve">each day </w:t>
      </w:r>
      <w:r w:rsidRPr="00AD3E61">
        <w:rPr>
          <w:sz w:val="20"/>
          <w:szCs w:val="20"/>
        </w:rPr>
        <w:t xml:space="preserve">for each test and spots will be reserved </w:t>
      </w:r>
      <w:r>
        <w:rPr>
          <w:sz w:val="20"/>
          <w:szCs w:val="20"/>
        </w:rPr>
        <w:t>in the order in which applications are received</w:t>
      </w:r>
      <w:r w:rsidRPr="00AD3E61">
        <w:rPr>
          <w:sz w:val="20"/>
          <w:szCs w:val="20"/>
        </w:rPr>
        <w:t>. You will be notified by email if you have secured a spo</w:t>
      </w:r>
      <w:r w:rsidR="00D237CD">
        <w:rPr>
          <w:sz w:val="20"/>
          <w:szCs w:val="20"/>
        </w:rPr>
        <w:t>t</w:t>
      </w:r>
      <w:r w:rsidRPr="00AD3E61">
        <w:rPr>
          <w:sz w:val="20"/>
          <w:szCs w:val="20"/>
        </w:rPr>
        <w:t>.</w:t>
      </w:r>
    </w:p>
    <w:p w14:paraId="6FA9C7F5" w14:textId="77777777" w:rsidR="00D237CD" w:rsidRPr="00D237CD" w:rsidRDefault="00D237CD" w:rsidP="00821F40">
      <w:pPr>
        <w:spacing w:after="0" w:line="240" w:lineRule="auto"/>
        <w:rPr>
          <w:sz w:val="10"/>
          <w:szCs w:val="10"/>
        </w:rPr>
      </w:pPr>
    </w:p>
    <w:p w14:paraId="1A3AEAEA" w14:textId="067D6C26" w:rsidR="00821F40" w:rsidRDefault="00D237CD" w:rsidP="00821F40">
      <w:pPr>
        <w:spacing w:after="0" w:line="240" w:lineRule="auto"/>
        <w:rPr>
          <w:sz w:val="20"/>
          <w:szCs w:val="20"/>
        </w:rPr>
      </w:pPr>
      <w:r w:rsidRPr="00AD3E61">
        <w:rPr>
          <w:sz w:val="20"/>
          <w:szCs w:val="20"/>
        </w:rPr>
        <w:t xml:space="preserve">Once completed, submit this form to SDF Program Manager, Kate Horwick, at </w:t>
      </w:r>
      <w:hyperlink r:id="rId16" w:history="1">
        <w:r w:rsidRPr="00AD3E61">
          <w:rPr>
            <w:rStyle w:val="Hyperlink"/>
            <w:sz w:val="20"/>
            <w:szCs w:val="20"/>
          </w:rPr>
          <w:t>kate@searchdogfoundation.org</w:t>
        </w:r>
      </w:hyperlink>
      <w:r w:rsidRPr="00AD3E61">
        <w:rPr>
          <w:sz w:val="20"/>
          <w:szCs w:val="20"/>
        </w:rPr>
        <w:t xml:space="preserve">. </w:t>
      </w:r>
      <w:r w:rsidR="00821F40" w:rsidRPr="00AD3E61">
        <w:rPr>
          <w:sz w:val="20"/>
          <w:szCs w:val="20"/>
        </w:rPr>
        <w:t xml:space="preserve"> </w:t>
      </w:r>
    </w:p>
    <w:p w14:paraId="7CE62A49" w14:textId="77777777" w:rsidR="00821F40" w:rsidRPr="00821F40" w:rsidRDefault="00821F40" w:rsidP="00821F40">
      <w:pPr>
        <w:spacing w:after="0" w:line="240" w:lineRule="auto"/>
        <w:rPr>
          <w:sz w:val="10"/>
          <w:szCs w:val="10"/>
        </w:rPr>
      </w:pPr>
    </w:p>
    <w:p w14:paraId="547E7197" w14:textId="77777777" w:rsidR="00821F40" w:rsidRPr="00821F40" w:rsidRDefault="00821F40" w:rsidP="00821F40">
      <w:pPr>
        <w:spacing w:after="0" w:line="240" w:lineRule="auto"/>
        <w:rPr>
          <w:sz w:val="10"/>
          <w:szCs w:val="10"/>
        </w:rPr>
      </w:pPr>
    </w:p>
    <w:tbl>
      <w:tblPr>
        <w:tblStyle w:val="TableGrid"/>
        <w:tblW w:w="0" w:type="auto"/>
        <w:tblLook w:val="04A0" w:firstRow="1" w:lastRow="0" w:firstColumn="1" w:lastColumn="0" w:noHBand="0" w:noVBand="1"/>
      </w:tblPr>
      <w:tblGrid>
        <w:gridCol w:w="1967"/>
        <w:gridCol w:w="4024"/>
        <w:gridCol w:w="3359"/>
      </w:tblGrid>
      <w:tr w:rsidR="00821F40" w14:paraId="43598B35" w14:textId="77777777" w:rsidTr="00821F40">
        <w:tc>
          <w:tcPr>
            <w:tcW w:w="1967" w:type="dxa"/>
          </w:tcPr>
          <w:p w14:paraId="11C8772E" w14:textId="77777777" w:rsidR="00821F40" w:rsidRPr="00821F40" w:rsidRDefault="00821F40" w:rsidP="00EE7BA7">
            <w:pPr>
              <w:rPr>
                <w:sz w:val="16"/>
                <w:szCs w:val="16"/>
              </w:rPr>
            </w:pPr>
            <w:r w:rsidRPr="00821F40">
              <w:rPr>
                <w:sz w:val="16"/>
                <w:szCs w:val="16"/>
              </w:rPr>
              <w:t>CHECK TESTS THAT APPLY:</w:t>
            </w:r>
          </w:p>
        </w:tc>
        <w:tc>
          <w:tcPr>
            <w:tcW w:w="7383" w:type="dxa"/>
            <w:gridSpan w:val="2"/>
          </w:tcPr>
          <w:p w14:paraId="1A477B80" w14:textId="3C3E6B43" w:rsidR="00821F40" w:rsidRDefault="00CF1C57" w:rsidP="00EE7BA7">
            <w:pPr>
              <w:rPr>
                <w:sz w:val="20"/>
                <w:szCs w:val="20"/>
              </w:rPr>
            </w:pPr>
            <w:sdt>
              <w:sdtPr>
                <w:rPr>
                  <w:sz w:val="20"/>
                  <w:szCs w:val="20"/>
                </w:rPr>
                <w:id w:val="645019160"/>
                <w14:checkbox>
                  <w14:checked w14:val="0"/>
                  <w14:checkedState w14:val="2612" w14:font="MS Gothic"/>
                  <w14:uncheckedState w14:val="2610" w14:font="MS Gothic"/>
                </w14:checkbox>
              </w:sdtPr>
              <w:sdtEndPr/>
              <w:sdtContent>
                <w:r w:rsidR="00821F40">
                  <w:rPr>
                    <w:rFonts w:ascii="MS Gothic" w:eastAsia="MS Gothic" w:hAnsi="MS Gothic" w:hint="eastAsia"/>
                    <w:sz w:val="20"/>
                    <w:szCs w:val="20"/>
                  </w:rPr>
                  <w:t>☐</w:t>
                </w:r>
              </w:sdtContent>
            </w:sdt>
            <w:r w:rsidR="00821F40">
              <w:rPr>
                <w:sz w:val="20"/>
                <w:szCs w:val="20"/>
              </w:rPr>
              <w:t xml:space="preserve">        CE – Chicago, IL – Saturday, October </w:t>
            </w:r>
            <w:r w:rsidR="00FF23CD">
              <w:rPr>
                <w:sz w:val="20"/>
                <w:szCs w:val="20"/>
              </w:rPr>
              <w:t>9</w:t>
            </w:r>
            <w:r w:rsidR="00821F40">
              <w:rPr>
                <w:sz w:val="20"/>
                <w:szCs w:val="20"/>
              </w:rPr>
              <w:t xml:space="preserve"> or Sunday, October 1</w:t>
            </w:r>
            <w:r w:rsidR="00FF23CD">
              <w:rPr>
                <w:sz w:val="20"/>
                <w:szCs w:val="20"/>
              </w:rPr>
              <w:t>0</w:t>
            </w:r>
            <w:r w:rsidR="00821F40">
              <w:rPr>
                <w:sz w:val="20"/>
                <w:szCs w:val="20"/>
              </w:rPr>
              <w:t>, 202</w:t>
            </w:r>
            <w:r w:rsidR="00FF23CD">
              <w:rPr>
                <w:sz w:val="20"/>
                <w:szCs w:val="20"/>
              </w:rPr>
              <w:t>1</w:t>
            </w:r>
          </w:p>
        </w:tc>
      </w:tr>
      <w:tr w:rsidR="00821F40" w14:paraId="33A77963" w14:textId="77777777" w:rsidTr="00821F40">
        <w:tc>
          <w:tcPr>
            <w:tcW w:w="1967" w:type="dxa"/>
          </w:tcPr>
          <w:p w14:paraId="5D3E4273" w14:textId="77777777" w:rsidR="00821F40" w:rsidRDefault="00821F40" w:rsidP="00EE7BA7">
            <w:pPr>
              <w:rPr>
                <w:sz w:val="20"/>
                <w:szCs w:val="20"/>
              </w:rPr>
            </w:pPr>
            <w:r>
              <w:rPr>
                <w:sz w:val="20"/>
                <w:szCs w:val="20"/>
              </w:rPr>
              <w:t xml:space="preserve">Recert: </w:t>
            </w:r>
            <w:sdt>
              <w:sdtPr>
                <w:rPr>
                  <w:sz w:val="20"/>
                  <w:szCs w:val="20"/>
                </w:rPr>
                <w:id w:val="18672604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9118435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tc>
        <w:tc>
          <w:tcPr>
            <w:tcW w:w="4024" w:type="dxa"/>
          </w:tcPr>
          <w:p w14:paraId="38881995" w14:textId="77777777" w:rsidR="00821F40" w:rsidRDefault="00821F40" w:rsidP="00EE7BA7">
            <w:pPr>
              <w:rPr>
                <w:sz w:val="20"/>
                <w:szCs w:val="20"/>
              </w:rPr>
            </w:pPr>
            <w:r>
              <w:rPr>
                <w:sz w:val="20"/>
                <w:szCs w:val="20"/>
              </w:rPr>
              <w:t xml:space="preserve">Number of prior attempts: </w:t>
            </w:r>
          </w:p>
        </w:tc>
        <w:tc>
          <w:tcPr>
            <w:tcW w:w="3359" w:type="dxa"/>
          </w:tcPr>
          <w:p w14:paraId="584A40DE" w14:textId="77777777" w:rsidR="00821F40" w:rsidRDefault="00821F40" w:rsidP="00EE7BA7">
            <w:pPr>
              <w:rPr>
                <w:sz w:val="20"/>
                <w:szCs w:val="20"/>
              </w:rPr>
            </w:pPr>
            <w:r>
              <w:rPr>
                <w:sz w:val="20"/>
                <w:szCs w:val="20"/>
              </w:rPr>
              <w:t xml:space="preserve">Date of Type II/FSA-LF: </w:t>
            </w:r>
          </w:p>
        </w:tc>
      </w:tr>
      <w:tr w:rsidR="00821F40" w14:paraId="34AAC338" w14:textId="77777777" w:rsidTr="00821F40">
        <w:tc>
          <w:tcPr>
            <w:tcW w:w="9350" w:type="dxa"/>
            <w:gridSpan w:val="3"/>
            <w:shd w:val="clear" w:color="auto" w:fill="D5DCE4" w:themeFill="text2" w:themeFillTint="33"/>
          </w:tcPr>
          <w:p w14:paraId="774F34D5" w14:textId="77777777" w:rsidR="00821F40" w:rsidRPr="00942026" w:rsidRDefault="00821F40" w:rsidP="00EE7BA7">
            <w:pPr>
              <w:jc w:val="center"/>
              <w:rPr>
                <w:b/>
              </w:rPr>
            </w:pPr>
            <w:r>
              <w:rPr>
                <w:b/>
              </w:rPr>
              <w:t>Applicant’s Personal Information</w:t>
            </w:r>
          </w:p>
        </w:tc>
      </w:tr>
      <w:tr w:rsidR="00821F40" w14:paraId="010109A6" w14:textId="77777777" w:rsidTr="00821F40">
        <w:tc>
          <w:tcPr>
            <w:tcW w:w="9350" w:type="dxa"/>
            <w:gridSpan w:val="3"/>
          </w:tcPr>
          <w:p w14:paraId="16100E4B" w14:textId="77777777" w:rsidR="00821F40" w:rsidRPr="00942026" w:rsidRDefault="00821F40" w:rsidP="00EE7BA7">
            <w:pPr>
              <w:tabs>
                <w:tab w:val="left" w:pos="3569"/>
                <w:tab w:val="center" w:pos="5287"/>
              </w:tabs>
            </w:pPr>
            <w:r w:rsidRPr="00942026">
              <w:rPr>
                <w:b/>
              </w:rPr>
              <w:t>Name:</w:t>
            </w:r>
            <w:r w:rsidRPr="00942026">
              <w:tab/>
            </w:r>
            <w:r w:rsidRPr="00942026">
              <w:tab/>
              <w:t xml:space="preserve">                                                    </w:t>
            </w:r>
            <w:r w:rsidRPr="00942026">
              <w:rPr>
                <w:b/>
              </w:rPr>
              <w:t>Task Force:</w:t>
            </w:r>
            <w:r w:rsidRPr="00942026">
              <w:t xml:space="preserve"> </w:t>
            </w:r>
          </w:p>
        </w:tc>
      </w:tr>
      <w:tr w:rsidR="00821F40" w14:paraId="4F5A8ADD" w14:textId="77777777" w:rsidTr="00821F40">
        <w:tc>
          <w:tcPr>
            <w:tcW w:w="9350" w:type="dxa"/>
            <w:gridSpan w:val="3"/>
          </w:tcPr>
          <w:p w14:paraId="1FDBD3D6" w14:textId="77777777" w:rsidR="00821F40" w:rsidRPr="00942026" w:rsidRDefault="00821F40" w:rsidP="00EE7BA7">
            <w:r w:rsidRPr="00942026">
              <w:rPr>
                <w:b/>
              </w:rPr>
              <w:t>Address:</w:t>
            </w:r>
            <w:r>
              <w:t xml:space="preserve"> </w:t>
            </w:r>
          </w:p>
        </w:tc>
      </w:tr>
      <w:tr w:rsidR="00821F40" w14:paraId="6BB9464F" w14:textId="77777777" w:rsidTr="00821F40">
        <w:tc>
          <w:tcPr>
            <w:tcW w:w="9350" w:type="dxa"/>
            <w:gridSpan w:val="3"/>
          </w:tcPr>
          <w:p w14:paraId="5F8E289F" w14:textId="77777777" w:rsidR="00821F40" w:rsidRPr="00942026" w:rsidRDefault="00821F40" w:rsidP="00EE7BA7">
            <w:pPr>
              <w:tabs>
                <w:tab w:val="left" w:pos="4621"/>
                <w:tab w:val="left" w:pos="8765"/>
              </w:tabs>
            </w:pPr>
            <w:r w:rsidRPr="00942026">
              <w:rPr>
                <w:b/>
              </w:rPr>
              <w:t>City:</w:t>
            </w:r>
            <w:r>
              <w:tab/>
            </w:r>
            <w:r w:rsidRPr="00942026">
              <w:rPr>
                <w:b/>
              </w:rPr>
              <w:t>State:</w:t>
            </w:r>
            <w:r>
              <w:t xml:space="preserve">          </w:t>
            </w:r>
            <w:r w:rsidRPr="00942026">
              <w:rPr>
                <w:b/>
              </w:rPr>
              <w:t>Zip:</w:t>
            </w:r>
            <w:r>
              <w:t xml:space="preserve"> </w:t>
            </w:r>
          </w:p>
        </w:tc>
      </w:tr>
      <w:tr w:rsidR="00821F40" w14:paraId="360E927B" w14:textId="77777777" w:rsidTr="00821F40">
        <w:tc>
          <w:tcPr>
            <w:tcW w:w="9350" w:type="dxa"/>
            <w:gridSpan w:val="3"/>
          </w:tcPr>
          <w:p w14:paraId="3DCB29C7" w14:textId="77777777" w:rsidR="00821F40" w:rsidRPr="00942026" w:rsidRDefault="00821F40" w:rsidP="00EE7BA7">
            <w:pPr>
              <w:tabs>
                <w:tab w:val="center" w:pos="5287"/>
              </w:tabs>
              <w:rPr>
                <w:b/>
              </w:rPr>
            </w:pPr>
            <w:r>
              <w:rPr>
                <w:b/>
              </w:rPr>
              <w:t xml:space="preserve">Phone:                                                                                Email: </w:t>
            </w:r>
          </w:p>
        </w:tc>
      </w:tr>
      <w:tr w:rsidR="00821F40" w14:paraId="3BBC0C9A" w14:textId="77777777" w:rsidTr="00821F40">
        <w:tc>
          <w:tcPr>
            <w:tcW w:w="9350" w:type="dxa"/>
            <w:gridSpan w:val="3"/>
          </w:tcPr>
          <w:p w14:paraId="681654B2" w14:textId="77777777" w:rsidR="00821F40" w:rsidRPr="00942026" w:rsidRDefault="00821F40" w:rsidP="00EE7BA7">
            <w:pPr>
              <w:tabs>
                <w:tab w:val="left" w:pos="4658"/>
              </w:tabs>
            </w:pPr>
            <w:r w:rsidRPr="00942026">
              <w:rPr>
                <w:b/>
              </w:rPr>
              <w:t>Emergency Contact:</w:t>
            </w:r>
            <w:r>
              <w:t xml:space="preserve">                                                        </w:t>
            </w:r>
            <w:r w:rsidRPr="00942026">
              <w:rPr>
                <w:b/>
              </w:rPr>
              <w:t>Emergency Contact Phone:</w:t>
            </w:r>
            <w:r>
              <w:t xml:space="preserve"> </w:t>
            </w:r>
          </w:p>
        </w:tc>
      </w:tr>
      <w:tr w:rsidR="00821F40" w14:paraId="7B2C9E18" w14:textId="77777777" w:rsidTr="00821F40">
        <w:tc>
          <w:tcPr>
            <w:tcW w:w="9350" w:type="dxa"/>
            <w:gridSpan w:val="3"/>
          </w:tcPr>
          <w:p w14:paraId="383C44EA" w14:textId="77777777" w:rsidR="00821F40" w:rsidRPr="00942026" w:rsidRDefault="00821F40" w:rsidP="00EE7BA7">
            <w:pPr>
              <w:tabs>
                <w:tab w:val="left" w:pos="4658"/>
              </w:tabs>
              <w:rPr>
                <w:b/>
              </w:rPr>
            </w:pPr>
          </w:p>
        </w:tc>
      </w:tr>
      <w:tr w:rsidR="00821F40" w14:paraId="6F4A5758" w14:textId="77777777" w:rsidTr="00821F40">
        <w:tc>
          <w:tcPr>
            <w:tcW w:w="9350" w:type="dxa"/>
            <w:gridSpan w:val="3"/>
            <w:shd w:val="clear" w:color="auto" w:fill="D5DCE4" w:themeFill="text2" w:themeFillTint="33"/>
          </w:tcPr>
          <w:p w14:paraId="79B9FDCB" w14:textId="77777777" w:rsidR="00821F40" w:rsidRPr="0094053D" w:rsidRDefault="00821F40" w:rsidP="00EE7BA7">
            <w:pPr>
              <w:jc w:val="center"/>
              <w:rPr>
                <w:b/>
              </w:rPr>
            </w:pPr>
            <w:r>
              <w:rPr>
                <w:b/>
              </w:rPr>
              <w:t>Canine Information</w:t>
            </w:r>
          </w:p>
        </w:tc>
      </w:tr>
      <w:tr w:rsidR="00821F40" w14:paraId="0105C31E" w14:textId="77777777" w:rsidTr="00821F40">
        <w:tc>
          <w:tcPr>
            <w:tcW w:w="9350" w:type="dxa"/>
            <w:gridSpan w:val="3"/>
          </w:tcPr>
          <w:p w14:paraId="1205BBE4" w14:textId="77777777" w:rsidR="00821F40" w:rsidRPr="0094053D" w:rsidRDefault="00821F40" w:rsidP="00EE7BA7">
            <w:pPr>
              <w:tabs>
                <w:tab w:val="left" w:pos="3218"/>
                <w:tab w:val="left" w:pos="4220"/>
              </w:tabs>
              <w:rPr>
                <w:b/>
              </w:rPr>
            </w:pPr>
            <w:r>
              <w:rPr>
                <w:b/>
              </w:rPr>
              <w:t>Name:</w:t>
            </w:r>
            <w:r>
              <w:rPr>
                <w:b/>
              </w:rPr>
              <w:tab/>
            </w:r>
            <w:r>
              <w:rPr>
                <w:b/>
              </w:rPr>
              <w:tab/>
              <w:t xml:space="preserve">Breed: </w:t>
            </w:r>
          </w:p>
        </w:tc>
      </w:tr>
      <w:tr w:rsidR="00821F40" w14:paraId="09BF13FE" w14:textId="77777777" w:rsidTr="00821F40">
        <w:tc>
          <w:tcPr>
            <w:tcW w:w="9350" w:type="dxa"/>
            <w:gridSpan w:val="3"/>
          </w:tcPr>
          <w:p w14:paraId="551B0C98" w14:textId="77777777" w:rsidR="00821F40" w:rsidRPr="00942026" w:rsidRDefault="00821F40" w:rsidP="00EE7BA7">
            <w:pPr>
              <w:tabs>
                <w:tab w:val="left" w:pos="4333"/>
              </w:tabs>
            </w:pPr>
            <w:r w:rsidRPr="0094053D">
              <w:rPr>
                <w:b/>
              </w:rPr>
              <w:t>DOB:</w:t>
            </w:r>
            <w:r>
              <w:t xml:space="preserve"> </w:t>
            </w:r>
          </w:p>
        </w:tc>
      </w:tr>
      <w:tr w:rsidR="00821F40" w14:paraId="5C3D9718" w14:textId="77777777" w:rsidTr="00821F40">
        <w:tc>
          <w:tcPr>
            <w:tcW w:w="9350" w:type="dxa"/>
            <w:gridSpan w:val="3"/>
          </w:tcPr>
          <w:p w14:paraId="634F65E2" w14:textId="5BDEDC88" w:rsidR="00821F40" w:rsidRDefault="00821F40" w:rsidP="00EE7BA7">
            <w:r>
              <w:t>My canine and I are physically sound and under no restrictions. I understand and accept that the decisions of the evaluators are final. I understand that though FEMA evaluators are being used, this is not an official FEMA Certification Evaluation, and that the results of this exercise will not result in FEMA Certification. I affirm that I have read, understand and will abide by the FEMA/US&amp;R Code of Conduct and understand that violation of said rules and Code of Conduct may result in loss of certifications, loss of evaluator status and/or referral to the appropriate authorities. I further affirm that I understand that abuse of the canine is not permitted at any time.</w:t>
            </w:r>
          </w:p>
          <w:p w14:paraId="0FBF2D8B" w14:textId="77777777" w:rsidR="00FC1C46" w:rsidRDefault="00FC1C46" w:rsidP="00EE7BA7"/>
          <w:p w14:paraId="78046903" w14:textId="187F0491" w:rsidR="00821F40" w:rsidRPr="00FC1C46" w:rsidRDefault="00821F40" w:rsidP="00EE7BA7">
            <w:pPr>
              <w:tabs>
                <w:tab w:val="left" w:pos="6549"/>
              </w:tabs>
              <w:rPr>
                <w:b/>
              </w:rPr>
            </w:pPr>
            <w:r w:rsidRPr="00581195">
              <w:rPr>
                <w:b/>
              </w:rPr>
              <w:t>Applicant Signature:</w:t>
            </w:r>
            <w:r>
              <w:tab/>
            </w:r>
            <w:r w:rsidRPr="00581195">
              <w:rPr>
                <w:b/>
              </w:rPr>
              <w:t>Date:</w:t>
            </w:r>
            <w:r>
              <w:t xml:space="preserve"> </w:t>
            </w:r>
          </w:p>
        </w:tc>
      </w:tr>
      <w:tr w:rsidR="00821F40" w14:paraId="0702AB4E" w14:textId="77777777" w:rsidTr="00821F40">
        <w:tc>
          <w:tcPr>
            <w:tcW w:w="9350" w:type="dxa"/>
            <w:gridSpan w:val="3"/>
            <w:shd w:val="clear" w:color="auto" w:fill="D5DCE4" w:themeFill="text2" w:themeFillTint="33"/>
          </w:tcPr>
          <w:p w14:paraId="05AE33B7" w14:textId="77777777" w:rsidR="00821F40" w:rsidRPr="00817254" w:rsidRDefault="00821F40" w:rsidP="00EE7BA7">
            <w:pPr>
              <w:jc w:val="center"/>
              <w:rPr>
                <w:b/>
              </w:rPr>
            </w:pPr>
            <w:r>
              <w:rPr>
                <w:b/>
              </w:rPr>
              <w:t>Task Force Approval</w:t>
            </w:r>
          </w:p>
        </w:tc>
      </w:tr>
      <w:tr w:rsidR="00821F40" w14:paraId="21EB81E6" w14:textId="77777777" w:rsidTr="00821F40">
        <w:trPr>
          <w:trHeight w:val="359"/>
        </w:trPr>
        <w:tc>
          <w:tcPr>
            <w:tcW w:w="9350" w:type="dxa"/>
            <w:gridSpan w:val="3"/>
          </w:tcPr>
          <w:p w14:paraId="0C728F2E" w14:textId="77777777" w:rsidR="00821F40" w:rsidRPr="00581195" w:rsidRDefault="00821F40" w:rsidP="00EE7BA7">
            <w:pPr>
              <w:rPr>
                <w:b/>
              </w:rPr>
            </w:pPr>
            <w:r w:rsidRPr="00581195">
              <w:rPr>
                <w:b/>
              </w:rPr>
              <w:t xml:space="preserve">Task Force Title: </w:t>
            </w:r>
          </w:p>
        </w:tc>
      </w:tr>
      <w:tr w:rsidR="00821F40" w14:paraId="3C3BFB1F" w14:textId="77777777" w:rsidTr="00821F40">
        <w:trPr>
          <w:trHeight w:val="350"/>
        </w:trPr>
        <w:tc>
          <w:tcPr>
            <w:tcW w:w="9350" w:type="dxa"/>
            <w:gridSpan w:val="3"/>
          </w:tcPr>
          <w:p w14:paraId="62E31225" w14:textId="77777777" w:rsidR="00821F40" w:rsidRPr="00581195" w:rsidRDefault="00821F40" w:rsidP="00EE7BA7">
            <w:pPr>
              <w:rPr>
                <w:b/>
              </w:rPr>
            </w:pPr>
            <w:r w:rsidRPr="00581195">
              <w:rPr>
                <w:b/>
              </w:rPr>
              <w:t>Name:</w:t>
            </w:r>
          </w:p>
        </w:tc>
      </w:tr>
      <w:tr w:rsidR="00821F40" w14:paraId="5EB8EF21" w14:textId="77777777" w:rsidTr="00821F40">
        <w:trPr>
          <w:trHeight w:val="350"/>
        </w:trPr>
        <w:tc>
          <w:tcPr>
            <w:tcW w:w="9350" w:type="dxa"/>
            <w:gridSpan w:val="3"/>
          </w:tcPr>
          <w:p w14:paraId="641D9A65" w14:textId="77777777" w:rsidR="00821F40" w:rsidRPr="00581195" w:rsidRDefault="00821F40" w:rsidP="00EE7BA7">
            <w:pPr>
              <w:rPr>
                <w:b/>
              </w:rPr>
            </w:pPr>
            <w:r w:rsidRPr="00581195">
              <w:rPr>
                <w:b/>
              </w:rPr>
              <w:t>Signature:</w:t>
            </w:r>
          </w:p>
        </w:tc>
      </w:tr>
      <w:tr w:rsidR="00821F40" w14:paraId="4ECD8CC8" w14:textId="77777777" w:rsidTr="00821F40">
        <w:trPr>
          <w:trHeight w:val="341"/>
        </w:trPr>
        <w:tc>
          <w:tcPr>
            <w:tcW w:w="9350" w:type="dxa"/>
            <w:gridSpan w:val="3"/>
          </w:tcPr>
          <w:p w14:paraId="77BAA80A" w14:textId="77777777" w:rsidR="00821F40" w:rsidRPr="00581195" w:rsidRDefault="00821F40" w:rsidP="00EE7BA7">
            <w:pPr>
              <w:rPr>
                <w:b/>
              </w:rPr>
            </w:pPr>
            <w:r w:rsidRPr="00581195">
              <w:rPr>
                <w:b/>
              </w:rPr>
              <w:t>Date:</w:t>
            </w:r>
          </w:p>
        </w:tc>
      </w:tr>
      <w:tr w:rsidR="00821F40" w14:paraId="67515E8D" w14:textId="77777777" w:rsidTr="00821F40">
        <w:trPr>
          <w:trHeight w:val="359"/>
        </w:trPr>
        <w:tc>
          <w:tcPr>
            <w:tcW w:w="9350" w:type="dxa"/>
            <w:gridSpan w:val="3"/>
          </w:tcPr>
          <w:p w14:paraId="3E9EA5F4" w14:textId="77777777" w:rsidR="00821F40" w:rsidRPr="00581195" w:rsidRDefault="00821F40" w:rsidP="00EE7BA7">
            <w:pPr>
              <w:rPr>
                <w:b/>
              </w:rPr>
            </w:pPr>
            <w:r w:rsidRPr="00581195">
              <w:rPr>
                <w:b/>
              </w:rPr>
              <w:t>Email:</w:t>
            </w:r>
          </w:p>
        </w:tc>
      </w:tr>
      <w:tr w:rsidR="00821F40" w14:paraId="564B24F7" w14:textId="77777777" w:rsidTr="00821F40">
        <w:trPr>
          <w:trHeight w:val="350"/>
        </w:trPr>
        <w:tc>
          <w:tcPr>
            <w:tcW w:w="9350" w:type="dxa"/>
            <w:gridSpan w:val="3"/>
          </w:tcPr>
          <w:p w14:paraId="37A52A0E" w14:textId="77777777" w:rsidR="00821F40" w:rsidRDefault="00821F40" w:rsidP="00EE7BA7">
            <w:r w:rsidRPr="00581195">
              <w:rPr>
                <w:b/>
              </w:rPr>
              <w:t>Phone:</w:t>
            </w:r>
          </w:p>
        </w:tc>
      </w:tr>
    </w:tbl>
    <w:p w14:paraId="3DC9842F" w14:textId="77777777" w:rsidR="00821F40" w:rsidRDefault="00821F40" w:rsidP="00821F40"/>
    <w:sectPr w:rsidR="00821F4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CCC8C" w14:textId="77777777" w:rsidR="00821F40" w:rsidRDefault="00821F40" w:rsidP="00821F40">
      <w:pPr>
        <w:spacing w:after="0" w:line="240" w:lineRule="auto"/>
      </w:pPr>
      <w:r>
        <w:separator/>
      </w:r>
    </w:p>
  </w:endnote>
  <w:endnote w:type="continuationSeparator" w:id="0">
    <w:p w14:paraId="19AD9538" w14:textId="77777777" w:rsidR="00821F40" w:rsidRDefault="00821F40" w:rsidP="00821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116232"/>
      <w:docPartObj>
        <w:docPartGallery w:val="Page Numbers (Bottom of Page)"/>
        <w:docPartUnique/>
      </w:docPartObj>
    </w:sdtPr>
    <w:sdtEndPr/>
    <w:sdtContent>
      <w:sdt>
        <w:sdtPr>
          <w:id w:val="-1769616900"/>
          <w:docPartObj>
            <w:docPartGallery w:val="Page Numbers (Top of Page)"/>
            <w:docPartUnique/>
          </w:docPartObj>
        </w:sdtPr>
        <w:sdtEndPr/>
        <w:sdtContent>
          <w:p w14:paraId="743313F7" w14:textId="082DB64B" w:rsidR="00541876" w:rsidRDefault="005418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701D3" w14:textId="77777777" w:rsidR="00541876" w:rsidRDefault="00541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6590B" w14:textId="77777777" w:rsidR="00821F40" w:rsidRDefault="00821F40" w:rsidP="00821F40">
      <w:pPr>
        <w:spacing w:after="0" w:line="240" w:lineRule="auto"/>
      </w:pPr>
      <w:r>
        <w:separator/>
      </w:r>
    </w:p>
  </w:footnote>
  <w:footnote w:type="continuationSeparator" w:id="0">
    <w:p w14:paraId="00811654" w14:textId="77777777" w:rsidR="00821F40" w:rsidRDefault="00821F40" w:rsidP="00821F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94"/>
    <w:rsid w:val="000B44FD"/>
    <w:rsid w:val="00143099"/>
    <w:rsid w:val="00297489"/>
    <w:rsid w:val="002A4D64"/>
    <w:rsid w:val="003802C6"/>
    <w:rsid w:val="00541876"/>
    <w:rsid w:val="00696C80"/>
    <w:rsid w:val="006E5BEC"/>
    <w:rsid w:val="006F5482"/>
    <w:rsid w:val="007650AE"/>
    <w:rsid w:val="00821F40"/>
    <w:rsid w:val="00860F86"/>
    <w:rsid w:val="00886023"/>
    <w:rsid w:val="009E4A94"/>
    <w:rsid w:val="00AE1053"/>
    <w:rsid w:val="00C45B5B"/>
    <w:rsid w:val="00C90F5E"/>
    <w:rsid w:val="00D237CD"/>
    <w:rsid w:val="00D90871"/>
    <w:rsid w:val="00DA2F94"/>
    <w:rsid w:val="00DA3081"/>
    <w:rsid w:val="00E20BD6"/>
    <w:rsid w:val="00E360FE"/>
    <w:rsid w:val="00EE2C93"/>
    <w:rsid w:val="00F42D03"/>
    <w:rsid w:val="00FC1C46"/>
    <w:rsid w:val="00FF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0C30"/>
  <w15:chartTrackingRefBased/>
  <w15:docId w15:val="{769AD772-386A-4A31-B318-0E68DB6F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A94"/>
    <w:rPr>
      <w:color w:val="0563C1" w:themeColor="hyperlink"/>
      <w:u w:val="single"/>
    </w:rPr>
  </w:style>
  <w:style w:type="character" w:styleId="UnresolvedMention">
    <w:name w:val="Unresolved Mention"/>
    <w:basedOn w:val="DefaultParagraphFont"/>
    <w:uiPriority w:val="99"/>
    <w:semiHidden/>
    <w:unhideWhenUsed/>
    <w:rsid w:val="009E4A94"/>
    <w:rPr>
      <w:color w:val="605E5C"/>
      <w:shd w:val="clear" w:color="auto" w:fill="E1DFDD"/>
    </w:rPr>
  </w:style>
  <w:style w:type="table" w:styleId="TableGrid">
    <w:name w:val="Table Grid"/>
    <w:basedOn w:val="TableNormal"/>
    <w:uiPriority w:val="39"/>
    <w:rsid w:val="00821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1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F40"/>
  </w:style>
  <w:style w:type="paragraph" w:styleId="Footer">
    <w:name w:val="footer"/>
    <w:basedOn w:val="Normal"/>
    <w:link w:val="FooterChar"/>
    <w:uiPriority w:val="99"/>
    <w:unhideWhenUsed/>
    <w:rsid w:val="00821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F40"/>
  </w:style>
  <w:style w:type="paragraph" w:styleId="NormalWeb">
    <w:name w:val="Normal (Web)"/>
    <w:basedOn w:val="Normal"/>
    <w:uiPriority w:val="99"/>
    <w:unhideWhenUsed/>
    <w:rsid w:val="00AE1053"/>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5418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37101">
      <w:bodyDiv w:val="1"/>
      <w:marLeft w:val="0"/>
      <w:marRight w:val="0"/>
      <w:marTop w:val="0"/>
      <w:marBottom w:val="0"/>
      <w:divBdr>
        <w:top w:val="none" w:sz="0" w:space="0" w:color="auto"/>
        <w:left w:val="none" w:sz="0" w:space="0" w:color="auto"/>
        <w:bottom w:val="none" w:sz="0" w:space="0" w:color="auto"/>
        <w:right w:val="none" w:sz="0" w:space="0" w:color="auto"/>
      </w:divBdr>
    </w:div>
    <w:div w:id="50327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mateyaschuk@nypd.org" TargetMode="External"/><Relationship Id="rId13" Type="http://schemas.openxmlformats.org/officeDocument/2006/relationships/hyperlink" Target="http://www.comfortinngeneva.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te@searchdogfoundation.org" TargetMode="External"/><Relationship Id="rId12" Type="http://schemas.openxmlformats.org/officeDocument/2006/relationships/hyperlink" Target="https://maps.google.com/?q=Geneva+1555+East+Fabyan+Parkway&amp;entry=gmail&amp;source=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kate@searchdogfoundation.or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maps.google.com/?q=Geneva+1555+East+Fabyan+Parkway&amp;entry=gmail&amp;source=g" TargetMode="External"/><Relationship Id="rId5" Type="http://schemas.openxmlformats.org/officeDocument/2006/relationships/endnotes" Target="endnotes.xml"/><Relationship Id="rId15" Type="http://schemas.openxmlformats.org/officeDocument/2006/relationships/image" Target="media/image2.jpeg"/><Relationship Id="rId10" Type="http://schemas.openxmlformats.org/officeDocument/2006/relationships/hyperlink" Target="mailto:mactsar28@gmail.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yappindogs@gmail.com" TargetMode="External"/><Relationship Id="rId14" Type="http://schemas.openxmlformats.org/officeDocument/2006/relationships/hyperlink" Target="https://www.choicehotels.com/reservations/groups/XV88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Horwick</dc:creator>
  <cp:keywords/>
  <dc:description/>
  <cp:lastModifiedBy>Kate Horwick</cp:lastModifiedBy>
  <cp:revision>10</cp:revision>
  <cp:lastPrinted>2021-08-03T21:19:00Z</cp:lastPrinted>
  <dcterms:created xsi:type="dcterms:W3CDTF">2021-06-29T16:49:00Z</dcterms:created>
  <dcterms:modified xsi:type="dcterms:W3CDTF">2021-08-03T21:19:00Z</dcterms:modified>
</cp:coreProperties>
</file>